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747C5CA0" w:rsidR="00052C56" w:rsidRPr="00803EB2" w:rsidRDefault="00C164FC" w:rsidP="00803EB2">
      <w:pPr>
        <w:pStyle w:val="Nadpis1"/>
      </w:pPr>
      <w:r>
        <w:t>Na silnici b</w:t>
      </w:r>
      <w:r w:rsidR="000B6269">
        <w:t xml:space="preserve">ez povinného ručení? </w:t>
      </w:r>
      <w:r>
        <w:t>V krajním případě hrozí i vězení</w:t>
      </w:r>
    </w:p>
    <w:p w14:paraId="6C41E146" w14:textId="336E4128" w:rsidR="00893CF1" w:rsidRDefault="00893CF1" w:rsidP="00896196">
      <w:pPr>
        <w:rPr>
          <w:b/>
          <w:bCs/>
        </w:rPr>
      </w:pPr>
      <w:r>
        <w:rPr>
          <w:b/>
          <w:bCs/>
        </w:rPr>
        <w:t>Povinné ručení</w:t>
      </w:r>
      <w:r w:rsidR="005E3B20" w:rsidRPr="005E3B20">
        <w:rPr>
          <w:b/>
          <w:bCs/>
        </w:rPr>
        <w:t xml:space="preserve"> je nezbytnou součástí provozu na veřejných komunikacích a jeho </w:t>
      </w:r>
      <w:r w:rsidR="00E909D0">
        <w:rPr>
          <w:b/>
          <w:bCs/>
        </w:rPr>
        <w:t>absence</w:t>
      </w:r>
      <w:r w:rsidR="005E3B20" w:rsidRPr="005E3B20">
        <w:rPr>
          <w:b/>
          <w:bCs/>
        </w:rPr>
        <w:t xml:space="preserve"> může mít vážné důsledky. Společnost </w:t>
      </w:r>
      <w:proofErr w:type="spellStart"/>
      <w:r w:rsidR="005E3B20" w:rsidRPr="005E3B20">
        <w:rPr>
          <w:b/>
          <w:bCs/>
        </w:rPr>
        <w:t>FinGO</w:t>
      </w:r>
      <w:proofErr w:type="spellEnd"/>
      <w:r w:rsidR="005E3B20" w:rsidRPr="005E3B20">
        <w:rPr>
          <w:b/>
          <w:bCs/>
        </w:rPr>
        <w:t xml:space="preserve"> </w:t>
      </w:r>
      <w:r w:rsidR="007211E6">
        <w:rPr>
          <w:b/>
          <w:bCs/>
        </w:rPr>
        <w:t>přináší</w:t>
      </w:r>
      <w:r w:rsidR="005E3B20" w:rsidRPr="005E3B20">
        <w:rPr>
          <w:b/>
          <w:bCs/>
        </w:rPr>
        <w:t xml:space="preserve"> </w:t>
      </w:r>
      <w:r w:rsidR="00C6449E">
        <w:rPr>
          <w:b/>
          <w:bCs/>
        </w:rPr>
        <w:t>komentář ke </w:t>
      </w:r>
      <w:r w:rsidR="005E3B20" w:rsidRPr="005E3B20">
        <w:rPr>
          <w:b/>
          <w:bCs/>
        </w:rPr>
        <w:t>statistik</w:t>
      </w:r>
      <w:r w:rsidR="00C6449E">
        <w:rPr>
          <w:b/>
          <w:bCs/>
        </w:rPr>
        <w:t>ám</w:t>
      </w:r>
      <w:r w:rsidR="005E3B20" w:rsidRPr="005E3B20">
        <w:rPr>
          <w:b/>
          <w:bCs/>
        </w:rPr>
        <w:t xml:space="preserve"> týkající</w:t>
      </w:r>
      <w:r w:rsidR="00E04DD7">
        <w:rPr>
          <w:b/>
          <w:bCs/>
        </w:rPr>
        <w:t>m</w:t>
      </w:r>
      <w:r w:rsidR="005E3B20" w:rsidRPr="005E3B20">
        <w:rPr>
          <w:b/>
          <w:bCs/>
        </w:rPr>
        <w:t xml:space="preserve"> se pojištěn</w:t>
      </w:r>
      <w:r>
        <w:rPr>
          <w:b/>
          <w:bCs/>
        </w:rPr>
        <w:t>í</w:t>
      </w:r>
      <w:r w:rsidR="005E3B20" w:rsidRPr="005E3B20">
        <w:rPr>
          <w:b/>
          <w:bCs/>
        </w:rPr>
        <w:t xml:space="preserve"> vozidel a </w:t>
      </w:r>
      <w:r w:rsidR="007A4307">
        <w:rPr>
          <w:b/>
          <w:bCs/>
        </w:rPr>
        <w:t>postihů</w:t>
      </w:r>
      <w:r w:rsidR="005E3B20" w:rsidRPr="005E3B20">
        <w:rPr>
          <w:b/>
          <w:bCs/>
        </w:rPr>
        <w:t xml:space="preserve">, které mohou </w:t>
      </w:r>
      <w:r w:rsidR="000B6269">
        <w:rPr>
          <w:b/>
          <w:bCs/>
        </w:rPr>
        <w:t>řidiče</w:t>
      </w:r>
      <w:r w:rsidR="005E3B20" w:rsidRPr="005E3B20">
        <w:rPr>
          <w:b/>
          <w:bCs/>
        </w:rPr>
        <w:t xml:space="preserve"> nepojištěných aut potkat.</w:t>
      </w:r>
    </w:p>
    <w:p w14:paraId="77EAF3A0" w14:textId="32C91D36" w:rsidR="00C93FFF" w:rsidRDefault="00C93FFF" w:rsidP="00896196">
      <w:pPr>
        <w:rPr>
          <w:b/>
          <w:bCs/>
        </w:rPr>
      </w:pPr>
      <w:r>
        <w:rPr>
          <w:b/>
          <w:bCs/>
        </w:rPr>
        <w:t>Proč je povinné ručení povinné?</w:t>
      </w:r>
    </w:p>
    <w:p w14:paraId="41B76726" w14:textId="4AD6B477" w:rsidR="00C93FFF" w:rsidRDefault="00C93FFF" w:rsidP="00414E7C">
      <w:r w:rsidRPr="00C93FFF">
        <w:t>Stačí chvilka nepozornosti a nehoda je na světě. Pojišťovna viníka zajistí odškodnění poškozeného v rámci povinného ručení z pojištění viníka v řádu několika dnů. Při újmě na majetku jde většinou o opravu poškozeného vozidla a jednorázovou výplatu škody. Při</w:t>
      </w:r>
      <w:r w:rsidR="007447AA">
        <w:t> </w:t>
      </w:r>
      <w:r w:rsidRPr="00C93FFF">
        <w:t>újmě na zdraví může být situace složitější a k úhradě bolestného, odškodnění ztížení společenského uplatnění, výplatě renty či příspěvku na výpomoc v</w:t>
      </w:r>
      <w:r w:rsidR="007447AA">
        <w:t> </w:t>
      </w:r>
      <w:r w:rsidRPr="00C93FFF">
        <w:t>domácnosti</w:t>
      </w:r>
      <w:r w:rsidR="007447AA">
        <w:t xml:space="preserve"> může</w:t>
      </w:r>
      <w:r w:rsidRPr="00C93FFF">
        <w:t xml:space="preserve"> docházet dlouhodobě. Hrazeny jsou i léky, pobyt v nemocnici či rehabilitačních zařízeních apod. </w:t>
      </w:r>
      <w:r w:rsidR="000232BB">
        <w:t>S</w:t>
      </w:r>
      <w:r w:rsidRPr="00C93FFF">
        <w:t xml:space="preserve">tandardně </w:t>
      </w:r>
      <w:r w:rsidR="000232BB">
        <w:t xml:space="preserve">je výše zmíněné </w:t>
      </w:r>
      <w:r w:rsidRPr="00C93FFF">
        <w:t>kryto povinným ručením viníka nehody.</w:t>
      </w:r>
    </w:p>
    <w:p w14:paraId="7246EECF" w14:textId="34B82211" w:rsidR="00CC1AC9" w:rsidRDefault="008210F1" w:rsidP="00CC1AC9">
      <w:r>
        <w:rPr>
          <w:noProof/>
        </w:rPr>
        <w:drawing>
          <wp:anchor distT="0" distB="0" distL="114300" distR="114300" simplePos="0" relativeHeight="251666432" behindDoc="0" locked="0" layoutInCell="1" allowOverlap="1" wp14:anchorId="51F41618" wp14:editId="234C0270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6391275" cy="4792980"/>
            <wp:effectExtent l="0" t="0" r="9525" b="7620"/>
            <wp:wrapSquare wrapText="bothSides"/>
            <wp:docPr id="11824315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31513" name="Obrázek 11824315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column"/>
      </w:r>
      <w:r w:rsidR="00CC1AC9">
        <w:rPr>
          <w:b/>
          <w:bCs/>
        </w:rPr>
        <w:lastRenderedPageBreak/>
        <w:t>Pojištěných aut neustále přibývá</w:t>
      </w:r>
    </w:p>
    <w:p w14:paraId="69CC6DFE" w14:textId="27260D80" w:rsidR="00CC1AC9" w:rsidRPr="00C93FFF" w:rsidRDefault="00CC1AC9" w:rsidP="00414E7C">
      <w:r>
        <w:t>Počet pojištěných vozidel stále stoupá. Podle aktuálních statistik</w:t>
      </w:r>
      <w:r w:rsidRPr="00CC1AC9">
        <w:t xml:space="preserve"> </w:t>
      </w:r>
      <w:r>
        <w:t xml:space="preserve">České kanceláře pojistitelů (ČKP) mělo povinné ručení v lednu tohoto roku poprvé v historii více než 9 milionů vozidel. Za první pololetí 2023 přibylo 145 555 vozů se sjednaným pojištěním odpovědnosti z provozu vozidla. </w:t>
      </w:r>
      <w:r w:rsidR="008210F1" w:rsidRPr="008210F1">
        <w:rPr>
          <w:i/>
          <w:iCs/>
        </w:rPr>
        <w:t>„</w:t>
      </w:r>
      <w:r w:rsidRPr="008210F1">
        <w:rPr>
          <w:i/>
          <w:iCs/>
        </w:rPr>
        <w:t>Celkový počet pojištěných vozidel v České republice ke 30. 6.</w:t>
      </w:r>
      <w:r w:rsidR="008210F1">
        <w:rPr>
          <w:i/>
          <w:iCs/>
        </w:rPr>
        <w:t> </w:t>
      </w:r>
      <w:r w:rsidRPr="008210F1">
        <w:rPr>
          <w:i/>
          <w:iCs/>
        </w:rPr>
        <w:t xml:space="preserve">2023 činí 9 198 129 vozidel, což představuje nárůst o 1,6 %. Nejvyšší růst zaznamenaly pojišťovny </w:t>
      </w:r>
      <w:proofErr w:type="spellStart"/>
      <w:r w:rsidRPr="008210F1">
        <w:rPr>
          <w:i/>
          <w:iCs/>
        </w:rPr>
        <w:t>Pillow</w:t>
      </w:r>
      <w:proofErr w:type="spellEnd"/>
      <w:r w:rsidRPr="008210F1">
        <w:rPr>
          <w:i/>
          <w:iCs/>
        </w:rPr>
        <w:t xml:space="preserve"> a Slavia</w:t>
      </w:r>
      <w:r w:rsidR="008210F1" w:rsidRPr="008210F1">
        <w:rPr>
          <w:i/>
          <w:iCs/>
        </w:rPr>
        <w:t xml:space="preserve"> –</w:t>
      </w:r>
      <w:r w:rsidRPr="008210F1">
        <w:rPr>
          <w:i/>
          <w:iCs/>
        </w:rPr>
        <w:t xml:space="preserve"> </w:t>
      </w:r>
      <w:proofErr w:type="spellStart"/>
      <w:r w:rsidRPr="008210F1">
        <w:rPr>
          <w:i/>
          <w:iCs/>
        </w:rPr>
        <w:t>Pillow</w:t>
      </w:r>
      <w:proofErr w:type="spellEnd"/>
      <w:r w:rsidRPr="008210F1">
        <w:rPr>
          <w:i/>
          <w:iCs/>
        </w:rPr>
        <w:t xml:space="preserve"> pojistila 150 845 vozidel, což je téměř 20% nárůst ve srovnání se zimními výsledky. Slavia eviduje 229 917 pojištěných vozů, což je o 29 529 vozidel více než na konci roku 2022</w:t>
      </w:r>
      <w:r w:rsidR="008210F1">
        <w:rPr>
          <w:i/>
          <w:iCs/>
        </w:rPr>
        <w:t>,</w:t>
      </w:r>
      <w:r w:rsidR="008210F1" w:rsidRPr="008210F1">
        <w:rPr>
          <w:i/>
          <w:iCs/>
        </w:rPr>
        <w:t>“</w:t>
      </w:r>
      <w:r w:rsidR="008210F1">
        <w:rPr>
          <w:i/>
          <w:iCs/>
        </w:rPr>
        <w:t xml:space="preserve"> </w:t>
      </w:r>
      <w:r w:rsidR="008210F1">
        <w:t xml:space="preserve">uvádí Irena </w:t>
      </w:r>
      <w:proofErr w:type="spellStart"/>
      <w:r w:rsidR="008210F1">
        <w:t>Jakobová</w:t>
      </w:r>
      <w:proofErr w:type="spellEnd"/>
      <w:r w:rsidR="008210F1">
        <w:t xml:space="preserve">, specialistka ze společnosti </w:t>
      </w:r>
      <w:proofErr w:type="spellStart"/>
      <w:r w:rsidR="008210F1">
        <w:t>FinGO</w:t>
      </w:r>
      <w:proofErr w:type="spellEnd"/>
      <w:r w:rsidR="008210F1">
        <w:t>.</w:t>
      </w:r>
    </w:p>
    <w:p w14:paraId="7CFE60A4" w14:textId="7EC35879" w:rsidR="00414E7C" w:rsidRPr="007211E6" w:rsidRDefault="00893CF1" w:rsidP="00414E7C">
      <w:pPr>
        <w:rPr>
          <w:b/>
          <w:bCs/>
        </w:rPr>
      </w:pPr>
      <w:r>
        <w:rPr>
          <w:b/>
          <w:bCs/>
        </w:rPr>
        <w:t>Nehody</w:t>
      </w:r>
      <w:r w:rsidR="00414E7C" w:rsidRPr="007211E6">
        <w:rPr>
          <w:b/>
          <w:bCs/>
        </w:rPr>
        <w:t xml:space="preserve"> nepojištěných aut</w:t>
      </w:r>
    </w:p>
    <w:p w14:paraId="63CCAF9D" w14:textId="77777777" w:rsidR="001C514C" w:rsidRDefault="00CF2C84" w:rsidP="00414E7C">
      <w:r>
        <w:t xml:space="preserve">Lidé </w:t>
      </w:r>
      <w:r w:rsidR="002D714D">
        <w:t xml:space="preserve">si </w:t>
      </w:r>
      <w:r>
        <w:t xml:space="preserve">často </w:t>
      </w:r>
      <w:r w:rsidR="002D714D">
        <w:t>neuvědomují</w:t>
      </w:r>
      <w:r>
        <w:t>, že ačkoliv jejich vozidlo není pojízdné, nebo s ním jenom nejezdí, i tak musí mít platné povinné ručení. Výjimkou jsou pouze situace, kdy je vozidlo zapsané jako vyřazené z provozu, zaniklé, vyvezené do jiného státu nebo v případě odcizení. Když řidič nemá platné povinné ručení, škody za něj vyplácí Česká kancelář pojistitelů</w:t>
      </w:r>
      <w:r w:rsidR="00E0452F">
        <w:t xml:space="preserve"> – poškozený pak totiž nemusí </w:t>
      </w:r>
      <w:r w:rsidR="00883072">
        <w:t xml:space="preserve">sám </w:t>
      </w:r>
      <w:r w:rsidR="00E0452F">
        <w:t xml:space="preserve">vymáhat škodu na nepojištěném viníkovi a </w:t>
      </w:r>
      <w:r w:rsidR="00591583">
        <w:t>výplata nepojištěných škod v rámci povinného ručení může probíhat i několik desítek let.</w:t>
      </w:r>
      <w:r w:rsidR="00D76993">
        <w:t xml:space="preserve"> Od 1. ledna 2018 proto platí</w:t>
      </w:r>
      <w:r w:rsidR="005A19C4">
        <w:t xml:space="preserve"> </w:t>
      </w:r>
      <w:r w:rsidR="00CA2A08">
        <w:t xml:space="preserve">pro odhalené majitele nepojištěných vozidel </w:t>
      </w:r>
      <w:r w:rsidR="005A19C4">
        <w:t xml:space="preserve">povinnost </w:t>
      </w:r>
      <w:r w:rsidR="00F64F98">
        <w:t xml:space="preserve">placení </w:t>
      </w:r>
      <w:r w:rsidR="005A19C4">
        <w:t xml:space="preserve">příspěvků </w:t>
      </w:r>
      <w:r w:rsidR="00CA2A08">
        <w:t xml:space="preserve">do garančního fondu </w:t>
      </w:r>
      <w:r w:rsidR="001C514C">
        <w:t>ČKP</w:t>
      </w:r>
      <w:r w:rsidR="00F64F98">
        <w:t>. Tyto příspěvky mohou být až</w:t>
      </w:r>
      <w:r w:rsidR="005A19C4">
        <w:t xml:space="preserve"> 600 korun </w:t>
      </w:r>
      <w:r w:rsidR="00F64F98">
        <w:t>za den</w:t>
      </w:r>
      <w:r w:rsidR="007706F8">
        <w:t xml:space="preserve">, v závislosti na typu vozidla. </w:t>
      </w:r>
      <w:r w:rsidR="00414E7C">
        <w:t>Podle</w:t>
      </w:r>
      <w:r w:rsidR="000B6269">
        <w:t xml:space="preserve"> </w:t>
      </w:r>
      <w:r w:rsidR="00414E7C">
        <w:t xml:space="preserve">dat ČKP je </w:t>
      </w:r>
      <w:r w:rsidR="001C514C">
        <w:t xml:space="preserve">přitom </w:t>
      </w:r>
      <w:r w:rsidR="000B6269">
        <w:t>každý měsíc přes 200 autonehod způsobeno nepojištěným řidičem.</w:t>
      </w:r>
    </w:p>
    <w:p w14:paraId="5CE1406E" w14:textId="12265662" w:rsidR="002511B5" w:rsidRPr="001C514C" w:rsidRDefault="000B6269" w:rsidP="00414E7C">
      <w:r>
        <w:rPr>
          <w:i/>
          <w:iCs/>
        </w:rPr>
        <w:t>„Ačkoliv naprostá většina řidičů zákonnou povinnost povinného ručení dodržuje, z</w:t>
      </w:r>
      <w:r w:rsidR="00414E7C" w:rsidRPr="000B6269">
        <w:rPr>
          <w:i/>
          <w:iCs/>
        </w:rPr>
        <w:t xml:space="preserve"> těchto dat vyplývá, že neoprávněně nepojištěná vozidla představují stále </w:t>
      </w:r>
      <w:r>
        <w:rPr>
          <w:i/>
          <w:iCs/>
        </w:rPr>
        <w:t>znatelný</w:t>
      </w:r>
      <w:r w:rsidR="00414E7C" w:rsidRPr="000B6269">
        <w:rPr>
          <w:i/>
          <w:iCs/>
        </w:rPr>
        <w:t xml:space="preserve"> problém</w:t>
      </w:r>
      <w:r>
        <w:rPr>
          <w:i/>
          <w:iCs/>
        </w:rPr>
        <w:t>,“</w:t>
      </w:r>
      <w:r w:rsidR="00414E7C">
        <w:t xml:space="preserve"> </w:t>
      </w:r>
      <w:r w:rsidR="001E67F7">
        <w:t>vysvětluje</w:t>
      </w:r>
      <w:r w:rsidR="00BE2144">
        <w:t xml:space="preserve"> Irena </w:t>
      </w:r>
      <w:proofErr w:type="spellStart"/>
      <w:r w:rsidR="00BE2144">
        <w:t>Jakobová</w:t>
      </w:r>
      <w:proofErr w:type="spellEnd"/>
      <w:r w:rsidR="001E67F7">
        <w:t xml:space="preserve"> a dodává</w:t>
      </w:r>
      <w:r w:rsidR="00893CF1">
        <w:t xml:space="preserve">: </w:t>
      </w:r>
      <w:r w:rsidR="00893CF1">
        <w:rPr>
          <w:i/>
          <w:iCs/>
        </w:rPr>
        <w:t>„</w:t>
      </w:r>
      <w:r w:rsidR="00893CF1" w:rsidRPr="00893CF1">
        <w:rPr>
          <w:i/>
          <w:iCs/>
        </w:rPr>
        <w:t>Pojištění vozidla je nejen povinností, ale i zodpovědností vůči ostatním účastníkům silničního provozu. Ignorování této povinnosti může mít vážné právní a finanční následky</w:t>
      </w:r>
      <w:r w:rsidR="001E67F7">
        <w:rPr>
          <w:i/>
          <w:iCs/>
        </w:rPr>
        <w:t>.</w:t>
      </w:r>
      <w:r w:rsidR="00893CF1">
        <w:rPr>
          <w:i/>
          <w:iCs/>
        </w:rPr>
        <w:t>“</w:t>
      </w:r>
    </w:p>
    <w:p w14:paraId="477103A0" w14:textId="1F166419" w:rsidR="00C6449E" w:rsidRDefault="007A4307" w:rsidP="00C6449E">
      <w:r>
        <w:t>Postihy</w:t>
      </w:r>
      <w:r w:rsidR="00C6449E">
        <w:t xml:space="preserve"> za provozování nepojištěného vozidla zahrnují například:</w:t>
      </w:r>
    </w:p>
    <w:p w14:paraId="34244867" w14:textId="251CF64B" w:rsidR="00C6449E" w:rsidRDefault="00C6449E" w:rsidP="00C6449E">
      <w:pPr>
        <w:pStyle w:val="Odstavecseseznamem"/>
        <w:numPr>
          <w:ilvl w:val="0"/>
          <w:numId w:val="2"/>
        </w:numPr>
      </w:pPr>
      <w:r w:rsidRPr="00C6449E">
        <w:rPr>
          <w:b/>
          <w:bCs/>
        </w:rPr>
        <w:t>přestupkové řízení</w:t>
      </w:r>
      <w:r>
        <w:t>: Policie může v případě zjištění nepojištěného vozidla zahájit přestupkové řízení. To může vést k uložení pokuty a odebrání registrační značky vozidla.</w:t>
      </w:r>
    </w:p>
    <w:p w14:paraId="162021F3" w14:textId="503206D7" w:rsidR="00C6449E" w:rsidRDefault="00C6449E" w:rsidP="00C6449E">
      <w:pPr>
        <w:pStyle w:val="Odstavecseseznamem"/>
        <w:numPr>
          <w:ilvl w:val="0"/>
          <w:numId w:val="2"/>
        </w:numPr>
      </w:pPr>
      <w:r w:rsidRPr="00C6449E">
        <w:rPr>
          <w:b/>
          <w:bCs/>
        </w:rPr>
        <w:t>ztráta registrační značky</w:t>
      </w:r>
      <w:r>
        <w:t>: Policisté mají pravomoc odebrat registrační značky nepojištěnému vozidlu, což znamená jeho nezpůsobilost k provozu.</w:t>
      </w:r>
    </w:p>
    <w:p w14:paraId="7CCF30D1" w14:textId="7047AB28" w:rsidR="00C6449E" w:rsidRDefault="00C6449E" w:rsidP="00C6449E">
      <w:pPr>
        <w:pStyle w:val="Odstavecseseznamem"/>
        <w:numPr>
          <w:ilvl w:val="0"/>
          <w:numId w:val="2"/>
        </w:numPr>
      </w:pPr>
      <w:r w:rsidRPr="00C6449E">
        <w:rPr>
          <w:b/>
          <w:bCs/>
        </w:rPr>
        <w:t>trestní řízení</w:t>
      </w:r>
      <w:r>
        <w:t>: V případě opakovaného provozování nepojištěného vozidla může dojít k zahájení trestního stíhání, které může vyústit až v pobyt ve vězení.</w:t>
      </w:r>
    </w:p>
    <w:p w14:paraId="529407D2" w14:textId="5AB767AD" w:rsidR="00C6449E" w:rsidRDefault="00C6449E" w:rsidP="00C6449E">
      <w:pPr>
        <w:pStyle w:val="Odstavecseseznamem"/>
        <w:numPr>
          <w:ilvl w:val="0"/>
          <w:numId w:val="2"/>
        </w:numPr>
      </w:pPr>
      <w:r w:rsidRPr="00C6449E">
        <w:rPr>
          <w:b/>
          <w:bCs/>
        </w:rPr>
        <w:t>materiální škody a náhrady</w:t>
      </w:r>
      <w:r>
        <w:t>: Pokud nepojištěné vozidlo způsobí škodu jinému vozidlu nebo majetku, vlastník</w:t>
      </w:r>
      <w:r w:rsidR="00B20DE5">
        <w:t xml:space="preserve"> je</w:t>
      </w:r>
      <w:r>
        <w:t xml:space="preserve"> povinen hradit náklady na opravu.</w:t>
      </w:r>
    </w:p>
    <w:p w14:paraId="0F78FFCE" w14:textId="77777777" w:rsidR="00CC1AC9" w:rsidRDefault="00C6449E" w:rsidP="009B2515">
      <w:pPr>
        <w:pStyle w:val="Odstavecseseznamem"/>
        <w:numPr>
          <w:ilvl w:val="0"/>
          <w:numId w:val="2"/>
        </w:numPr>
      </w:pPr>
      <w:r w:rsidRPr="00C6449E">
        <w:rPr>
          <w:b/>
          <w:bCs/>
        </w:rPr>
        <w:t>náklady na likvidaci škod</w:t>
      </w:r>
      <w:r>
        <w:t>: V případě nehody zaviněné nepojištěným vozidlem může být vlastník povinen hradit náklady na likvidaci škod, které by jinak hradila pojišťovna.</w:t>
      </w:r>
    </w:p>
    <w:p w14:paraId="66C0B047" w14:textId="551198C6" w:rsidR="009B2515" w:rsidRPr="009B2515" w:rsidRDefault="009B2515" w:rsidP="00CC1AC9">
      <w:r w:rsidRPr="00CC1AC9">
        <w:rPr>
          <w:b/>
          <w:bCs/>
        </w:rPr>
        <w:t>Češi na cestách</w:t>
      </w:r>
    </w:p>
    <w:p w14:paraId="019D7DC0" w14:textId="0F8E5DC1" w:rsidR="0068301F" w:rsidRDefault="009B2515" w:rsidP="009B2515">
      <w:r>
        <w:lastRenderedPageBreak/>
        <w:t xml:space="preserve">Aktuálně míří až 53 % Čechů na dovolenou do zahraničí autem. Data ČKP ukazují, že Češi způsobili v zahraničí za rok 2022 celkem 7028 nehod. </w:t>
      </w:r>
      <w:r>
        <w:rPr>
          <w:i/>
          <w:iCs/>
        </w:rPr>
        <w:t>„</w:t>
      </w:r>
      <w:r w:rsidRPr="009B2515">
        <w:rPr>
          <w:i/>
          <w:iCs/>
        </w:rPr>
        <w:t>Nejvíce nehod způsobili Češi v</w:t>
      </w:r>
      <w:r w:rsidR="0068301F">
        <w:rPr>
          <w:i/>
          <w:iCs/>
        </w:rPr>
        <w:t> </w:t>
      </w:r>
      <w:r w:rsidRPr="009B2515">
        <w:rPr>
          <w:i/>
          <w:iCs/>
        </w:rPr>
        <w:t>Německu, a to 2620. Na druhém místě se umístilo Slovensko se 937 nehodami a třetí místo obsadilo Rakousko se 907 nehodami. V</w:t>
      </w:r>
      <w:r>
        <w:rPr>
          <w:i/>
          <w:iCs/>
        </w:rPr>
        <w:t xml:space="preserve"> Čechy dlouhodobě oblíbeném </w:t>
      </w:r>
      <w:r w:rsidRPr="009B2515">
        <w:rPr>
          <w:i/>
          <w:iCs/>
        </w:rPr>
        <w:t>Chorvatsku bylo zaviněno 163 nehod,</w:t>
      </w:r>
      <w:r>
        <w:rPr>
          <w:i/>
          <w:iCs/>
        </w:rPr>
        <w:t>“</w:t>
      </w:r>
      <w:r>
        <w:t xml:space="preserve"> </w:t>
      </w:r>
      <w:r w:rsidR="001C039B">
        <w:t>říká Petr Jedlička, pojistný matematik České kanceláře pojistitelů</w:t>
      </w:r>
      <w:r>
        <w:t>.</w:t>
      </w:r>
    </w:p>
    <w:p w14:paraId="6E337B2E" w14:textId="16BB723C" w:rsidR="009B2515" w:rsidRDefault="0068301F" w:rsidP="009B2515">
      <w:r>
        <w:t>Během prázdninových měsíců se objevuje n</w:t>
      </w:r>
      <w:r w:rsidR="009B2515">
        <w:t>ejv</w:t>
      </w:r>
      <w:r>
        <w:t>íce</w:t>
      </w:r>
      <w:r w:rsidR="009B2515">
        <w:t xml:space="preserve"> nehod v</w:t>
      </w:r>
      <w:r w:rsidR="00E105BD">
        <w:t> </w:t>
      </w:r>
      <w:r w:rsidR="009B2515">
        <w:t>zahraničí</w:t>
      </w:r>
      <w:r w:rsidR="00E105BD">
        <w:t xml:space="preserve"> </w:t>
      </w:r>
      <w:r>
        <w:t>–</w:t>
      </w:r>
      <w:r w:rsidR="009B2515">
        <w:t xml:space="preserve"> v</w:t>
      </w:r>
      <w:r w:rsidR="00BC6377">
        <w:t xml:space="preserve"> loňském </w:t>
      </w:r>
      <w:r w:rsidR="009B2515">
        <w:t xml:space="preserve">roce připadlo na </w:t>
      </w:r>
      <w:r w:rsidR="00A517A9">
        <w:t>prázdninové měsíce</w:t>
      </w:r>
      <w:r w:rsidR="009B2515">
        <w:t xml:space="preserve"> 21,4 % všech nehod.</w:t>
      </w:r>
      <w:r>
        <w:t xml:space="preserve"> </w:t>
      </w:r>
      <w:r w:rsidR="00A517A9" w:rsidRPr="00A517A9">
        <w:t>„Konkrétně v červenci to bylo 796 a poté v srpnu 710 nehod,“ doplňuje Jedlička.</w:t>
      </w:r>
    </w:p>
    <w:p w14:paraId="76F3A2D0" w14:textId="77777777" w:rsidR="002367F6" w:rsidRDefault="002367F6" w:rsidP="009B2515"/>
    <w:p w14:paraId="69E7C502" w14:textId="24CF6733" w:rsidR="0068301F" w:rsidRPr="00C6449E" w:rsidRDefault="0068301F" w:rsidP="009B2515">
      <w:r>
        <w:rPr>
          <w:noProof/>
        </w:rPr>
        <w:drawing>
          <wp:anchor distT="0" distB="0" distL="114300" distR="114300" simplePos="0" relativeHeight="251667456" behindDoc="0" locked="0" layoutInCell="1" allowOverlap="1" wp14:anchorId="43B6DEE0" wp14:editId="562A77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10300" cy="4657725"/>
            <wp:effectExtent l="0" t="0" r="0" b="9525"/>
            <wp:wrapSquare wrapText="bothSides"/>
            <wp:docPr id="3747244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24455" name="Obrázek 37472445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55084" w14:textId="77777777" w:rsidR="00712072" w:rsidRDefault="00712072" w:rsidP="00C00401"/>
    <w:p w14:paraId="57CEC546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O společnosti </w:t>
      </w:r>
      <w:proofErr w:type="spellStart"/>
      <w:r w:rsidRPr="00C00401">
        <w:rPr>
          <w:i/>
          <w:iCs/>
          <w:sz w:val="20"/>
          <w:szCs w:val="20"/>
        </w:rPr>
        <w:t>FinGO</w:t>
      </w:r>
      <w:proofErr w:type="spellEnd"/>
      <w:r w:rsidRPr="00C00401">
        <w:rPr>
          <w:i/>
          <w:iCs/>
          <w:sz w:val="20"/>
          <w:szCs w:val="20"/>
        </w:rPr>
        <w:t>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BA0D1B" w:rsidRDefault="00640C88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C00401">
        <w:rPr>
          <w:i/>
          <w:iCs/>
          <w:sz w:val="20"/>
          <w:szCs w:val="20"/>
        </w:rPr>
        <w:t xml:space="preserve">Společnost </w:t>
      </w:r>
      <w:proofErr w:type="spellStart"/>
      <w:r w:rsidR="00712072" w:rsidRPr="00C00401">
        <w:rPr>
          <w:i/>
          <w:iCs/>
          <w:sz w:val="20"/>
          <w:szCs w:val="20"/>
        </w:rPr>
        <w:t>FinGO</w:t>
      </w:r>
      <w:proofErr w:type="spellEnd"/>
      <w:r w:rsidR="00712072" w:rsidRPr="00C00401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="00712072" w:rsidRPr="00C00401">
        <w:rPr>
          <w:i/>
          <w:iCs/>
          <w:sz w:val="20"/>
          <w:szCs w:val="20"/>
        </w:rPr>
        <w:t>InTeFi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Capital</w:t>
      </w:r>
      <w:proofErr w:type="spellEnd"/>
      <w:r w:rsidR="00712072" w:rsidRPr="00C00401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="00712072" w:rsidRPr="00C00401">
        <w:rPr>
          <w:i/>
          <w:iCs/>
          <w:sz w:val="20"/>
          <w:szCs w:val="20"/>
        </w:rPr>
        <w:t>real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estate</w:t>
      </w:r>
      <w:proofErr w:type="spellEnd"/>
      <w:r w:rsidR="00712072" w:rsidRPr="00C00401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="00712072" w:rsidRPr="00C00401">
        <w:rPr>
          <w:i/>
          <w:iCs/>
          <w:sz w:val="20"/>
          <w:szCs w:val="20"/>
        </w:rPr>
        <w:t>BiQ</w:t>
      </w:r>
      <w:proofErr w:type="spellEnd"/>
      <w:r w:rsidR="00712072" w:rsidRPr="00C00401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BA0D1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6AD3" w14:textId="77777777" w:rsidR="001377CE" w:rsidRDefault="001377CE" w:rsidP="00C00401">
      <w:r>
        <w:separator/>
      </w:r>
    </w:p>
  </w:endnote>
  <w:endnote w:type="continuationSeparator" w:id="0">
    <w:p w14:paraId="0A3BD73D" w14:textId="77777777" w:rsidR="001377CE" w:rsidRDefault="001377CE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FA99" w14:textId="77777777" w:rsidR="001377CE" w:rsidRDefault="001377CE" w:rsidP="00C00401">
      <w:r>
        <w:separator/>
      </w:r>
    </w:p>
  </w:footnote>
  <w:footnote w:type="continuationSeparator" w:id="0">
    <w:p w14:paraId="74ACE2B1" w14:textId="77777777" w:rsidR="001377CE" w:rsidRDefault="001377CE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"/>
  </w:num>
  <w:num w:numId="2" w16cid:durableId="3630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232BB"/>
    <w:rsid w:val="000460C4"/>
    <w:rsid w:val="00052C56"/>
    <w:rsid w:val="00065953"/>
    <w:rsid w:val="00073C2D"/>
    <w:rsid w:val="000962CF"/>
    <w:rsid w:val="000B6269"/>
    <w:rsid w:val="000E0D1B"/>
    <w:rsid w:val="00107DCA"/>
    <w:rsid w:val="00114A22"/>
    <w:rsid w:val="00136991"/>
    <w:rsid w:val="001377CE"/>
    <w:rsid w:val="00145A00"/>
    <w:rsid w:val="00155502"/>
    <w:rsid w:val="00160E3C"/>
    <w:rsid w:val="001653DF"/>
    <w:rsid w:val="001726F3"/>
    <w:rsid w:val="00180E6A"/>
    <w:rsid w:val="001A21A3"/>
    <w:rsid w:val="001B4EA0"/>
    <w:rsid w:val="001C039B"/>
    <w:rsid w:val="001C1F70"/>
    <w:rsid w:val="001C514C"/>
    <w:rsid w:val="001C649E"/>
    <w:rsid w:val="001D588D"/>
    <w:rsid w:val="001E67F7"/>
    <w:rsid w:val="001E6AB9"/>
    <w:rsid w:val="002049BE"/>
    <w:rsid w:val="00204ED4"/>
    <w:rsid w:val="00217E22"/>
    <w:rsid w:val="00233E02"/>
    <w:rsid w:val="002367F6"/>
    <w:rsid w:val="00245AAA"/>
    <w:rsid w:val="002511B5"/>
    <w:rsid w:val="002643B6"/>
    <w:rsid w:val="00287DF5"/>
    <w:rsid w:val="002A62CB"/>
    <w:rsid w:val="002D714D"/>
    <w:rsid w:val="002F5FAF"/>
    <w:rsid w:val="00320C20"/>
    <w:rsid w:val="003760BD"/>
    <w:rsid w:val="003B238C"/>
    <w:rsid w:val="003B23D1"/>
    <w:rsid w:val="003E5D6E"/>
    <w:rsid w:val="003F20AC"/>
    <w:rsid w:val="00414E7C"/>
    <w:rsid w:val="00465D61"/>
    <w:rsid w:val="00466237"/>
    <w:rsid w:val="004741F4"/>
    <w:rsid w:val="004866AD"/>
    <w:rsid w:val="004907BA"/>
    <w:rsid w:val="005002F0"/>
    <w:rsid w:val="00542979"/>
    <w:rsid w:val="00553F33"/>
    <w:rsid w:val="0055794D"/>
    <w:rsid w:val="00583C0E"/>
    <w:rsid w:val="00591583"/>
    <w:rsid w:val="005970E4"/>
    <w:rsid w:val="005A19C4"/>
    <w:rsid w:val="005A3AF4"/>
    <w:rsid w:val="005B2544"/>
    <w:rsid w:val="005D5F6D"/>
    <w:rsid w:val="005E2C7A"/>
    <w:rsid w:val="005E3B20"/>
    <w:rsid w:val="00633335"/>
    <w:rsid w:val="00640C88"/>
    <w:rsid w:val="00671152"/>
    <w:rsid w:val="0068301F"/>
    <w:rsid w:val="006A1252"/>
    <w:rsid w:val="006A1663"/>
    <w:rsid w:val="006A6E08"/>
    <w:rsid w:val="006B3147"/>
    <w:rsid w:val="006B5D56"/>
    <w:rsid w:val="006C0694"/>
    <w:rsid w:val="006F1D3A"/>
    <w:rsid w:val="00712072"/>
    <w:rsid w:val="007211E6"/>
    <w:rsid w:val="007447AA"/>
    <w:rsid w:val="00754390"/>
    <w:rsid w:val="007570DA"/>
    <w:rsid w:val="007706F8"/>
    <w:rsid w:val="00775798"/>
    <w:rsid w:val="007774BA"/>
    <w:rsid w:val="00792601"/>
    <w:rsid w:val="0079453F"/>
    <w:rsid w:val="0079C103"/>
    <w:rsid w:val="007A0EAA"/>
    <w:rsid w:val="007A4307"/>
    <w:rsid w:val="007A5EA9"/>
    <w:rsid w:val="007B0B03"/>
    <w:rsid w:val="007D7647"/>
    <w:rsid w:val="007F4550"/>
    <w:rsid w:val="00802969"/>
    <w:rsid w:val="00803EB2"/>
    <w:rsid w:val="008118A6"/>
    <w:rsid w:val="008210F1"/>
    <w:rsid w:val="008435B7"/>
    <w:rsid w:val="00863DB8"/>
    <w:rsid w:val="008769C2"/>
    <w:rsid w:val="00883072"/>
    <w:rsid w:val="00893CF1"/>
    <w:rsid w:val="00896196"/>
    <w:rsid w:val="0089657F"/>
    <w:rsid w:val="008A6C2D"/>
    <w:rsid w:val="008B3101"/>
    <w:rsid w:val="008D6DA3"/>
    <w:rsid w:val="008E4261"/>
    <w:rsid w:val="008F1B78"/>
    <w:rsid w:val="008F4BB2"/>
    <w:rsid w:val="008F7DD5"/>
    <w:rsid w:val="00900CC8"/>
    <w:rsid w:val="00912EE6"/>
    <w:rsid w:val="00921DD5"/>
    <w:rsid w:val="00942094"/>
    <w:rsid w:val="0096059C"/>
    <w:rsid w:val="0096146E"/>
    <w:rsid w:val="009675DB"/>
    <w:rsid w:val="009726B3"/>
    <w:rsid w:val="009A6856"/>
    <w:rsid w:val="009B2515"/>
    <w:rsid w:val="009B404E"/>
    <w:rsid w:val="009B6497"/>
    <w:rsid w:val="009C33BB"/>
    <w:rsid w:val="009C582A"/>
    <w:rsid w:val="00A12266"/>
    <w:rsid w:val="00A25E47"/>
    <w:rsid w:val="00A517A9"/>
    <w:rsid w:val="00AC7B69"/>
    <w:rsid w:val="00AF1D50"/>
    <w:rsid w:val="00B07FD3"/>
    <w:rsid w:val="00B13DE2"/>
    <w:rsid w:val="00B20DE5"/>
    <w:rsid w:val="00B21DC7"/>
    <w:rsid w:val="00B33F2B"/>
    <w:rsid w:val="00B417EB"/>
    <w:rsid w:val="00B75A21"/>
    <w:rsid w:val="00BA0D1B"/>
    <w:rsid w:val="00BB4CBA"/>
    <w:rsid w:val="00BC6377"/>
    <w:rsid w:val="00BE2144"/>
    <w:rsid w:val="00C00401"/>
    <w:rsid w:val="00C10D7B"/>
    <w:rsid w:val="00C164FC"/>
    <w:rsid w:val="00C3652F"/>
    <w:rsid w:val="00C5060F"/>
    <w:rsid w:val="00C52D76"/>
    <w:rsid w:val="00C6449E"/>
    <w:rsid w:val="00C93FFF"/>
    <w:rsid w:val="00C97907"/>
    <w:rsid w:val="00CA2A08"/>
    <w:rsid w:val="00CA2DF4"/>
    <w:rsid w:val="00CA679E"/>
    <w:rsid w:val="00CC1AC9"/>
    <w:rsid w:val="00CD7CB4"/>
    <w:rsid w:val="00CE36CE"/>
    <w:rsid w:val="00CF09EA"/>
    <w:rsid w:val="00CF2C84"/>
    <w:rsid w:val="00D0331D"/>
    <w:rsid w:val="00D20C22"/>
    <w:rsid w:val="00D525EB"/>
    <w:rsid w:val="00D742F3"/>
    <w:rsid w:val="00D76993"/>
    <w:rsid w:val="00D773A8"/>
    <w:rsid w:val="00DA6895"/>
    <w:rsid w:val="00DD14F7"/>
    <w:rsid w:val="00DF2E9C"/>
    <w:rsid w:val="00DF5859"/>
    <w:rsid w:val="00E0452F"/>
    <w:rsid w:val="00E04DD7"/>
    <w:rsid w:val="00E07AB6"/>
    <w:rsid w:val="00E105BD"/>
    <w:rsid w:val="00E1263A"/>
    <w:rsid w:val="00E21E20"/>
    <w:rsid w:val="00E37F04"/>
    <w:rsid w:val="00E42C22"/>
    <w:rsid w:val="00E50585"/>
    <w:rsid w:val="00E75A42"/>
    <w:rsid w:val="00E909D0"/>
    <w:rsid w:val="00EB106F"/>
    <w:rsid w:val="00EE60A2"/>
    <w:rsid w:val="00F13F91"/>
    <w:rsid w:val="00F17089"/>
    <w:rsid w:val="00F17816"/>
    <w:rsid w:val="00F32CCA"/>
    <w:rsid w:val="00F44CAB"/>
    <w:rsid w:val="00F47D7B"/>
    <w:rsid w:val="00F53CB5"/>
    <w:rsid w:val="00F643F8"/>
    <w:rsid w:val="00F64F98"/>
    <w:rsid w:val="00F76739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@fingocz314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fingo-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fingo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fing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CC184-EAA4-4CE1-9931-91864015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42</TotalTime>
  <Pages>4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Matouš Dvořák</cp:lastModifiedBy>
  <cp:revision>26</cp:revision>
  <dcterms:created xsi:type="dcterms:W3CDTF">2023-08-09T09:38:00Z</dcterms:created>
  <dcterms:modified xsi:type="dcterms:W3CDTF">2023-08-10T08:45:00Z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